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4D1F" w:rsidRDefault="00607F07" w:rsidP="003B4D1F">
      <w:pPr>
        <w:overflowPunct w:val="0"/>
        <w:autoSpaceDE w:val="0"/>
        <w:autoSpaceDN w:val="0"/>
        <w:adjustRightInd w:val="0"/>
        <w:spacing w:line="360" w:lineRule="auto"/>
        <w:jc w:val="left"/>
        <w:textAlignment w:val="baseline"/>
        <w:rPr>
          <w:rFonts w:cs="David"/>
          <w:noProof/>
          <w:sz w:val="24"/>
          <w:szCs w:val="24"/>
          <w:rtl/>
        </w:rPr>
      </w:pPr>
      <w:r>
        <w:rPr>
          <w:rFonts w:cs="David" w:hint="cs"/>
          <w:noProof/>
          <w:sz w:val="24"/>
          <w:szCs w:val="24"/>
          <w:rtl/>
        </w:rPr>
        <w:t xml:space="preserve">               </w:t>
      </w:r>
      <w:r w:rsidR="003B4D1F">
        <w:rPr>
          <w:rFonts w:cs="David" w:hint="cs"/>
          <w:noProof/>
          <w:sz w:val="24"/>
          <w:szCs w:val="24"/>
          <w:rtl/>
        </w:rPr>
        <w:t>מתפרסם בזאת מכרז פומבי מס' 2-2019 לרכישה ותחזוקה של ציוד משלים לכלי רכב:</w:t>
      </w:r>
    </w:p>
    <w:p w:rsidR="00607F07" w:rsidRDefault="00607F07" w:rsidP="003B4D1F">
      <w:pPr>
        <w:overflowPunct w:val="0"/>
        <w:autoSpaceDE w:val="0"/>
        <w:autoSpaceDN w:val="0"/>
        <w:adjustRightInd w:val="0"/>
        <w:spacing w:line="360" w:lineRule="auto"/>
        <w:jc w:val="left"/>
        <w:textAlignment w:val="baseline"/>
        <w:rPr>
          <w:rFonts w:cs="David"/>
          <w:noProof/>
          <w:sz w:val="24"/>
          <w:szCs w:val="24"/>
          <w:rtl/>
        </w:rPr>
      </w:pPr>
    </w:p>
    <w:p w:rsidR="003B4D1F" w:rsidRPr="004570E9" w:rsidRDefault="003B4D1F" w:rsidP="003B4D1F">
      <w:pPr>
        <w:numPr>
          <w:ilvl w:val="0"/>
          <w:numId w:val="8"/>
        </w:numPr>
        <w:tabs>
          <w:tab w:val="num" w:pos="1048"/>
        </w:tabs>
        <w:spacing w:before="120" w:after="120" w:line="360" w:lineRule="auto"/>
        <w:ind w:left="1048"/>
        <w:contextualSpacing/>
        <w:rPr>
          <w:rFonts w:eastAsiaTheme="minorHAnsi" w:cs="David"/>
          <w:sz w:val="24"/>
          <w:szCs w:val="24"/>
          <w:lang w:eastAsia="en-US"/>
        </w:rPr>
      </w:pPr>
      <w:r w:rsidRPr="004570E9">
        <w:rPr>
          <w:rFonts w:eastAsiaTheme="minorHAnsi" w:cs="David" w:hint="cs"/>
          <w:sz w:val="24"/>
          <w:szCs w:val="24"/>
          <w:rtl/>
          <w:lang w:eastAsia="en-US"/>
        </w:rPr>
        <w:t xml:space="preserve">תקופת ההתקשרות לרכישת כלי הרכב תהיה ל- 24 </w:t>
      </w:r>
      <w:r w:rsidRPr="004570E9">
        <w:rPr>
          <w:rFonts w:eastAsiaTheme="minorHAnsi" w:cs="David"/>
          <w:sz w:val="24"/>
          <w:szCs w:val="24"/>
          <w:rtl/>
          <w:lang w:eastAsia="en-US"/>
        </w:rPr>
        <w:t>חודשים</w:t>
      </w:r>
      <w:r w:rsidRPr="004570E9">
        <w:rPr>
          <w:rFonts w:eastAsiaTheme="minorHAnsi" w:cs="David" w:hint="cs"/>
          <w:sz w:val="24"/>
          <w:szCs w:val="24"/>
          <w:rtl/>
          <w:lang w:eastAsia="en-US"/>
        </w:rPr>
        <w:t>, אשר תחל ביום חתימת ההסכם על ידי הגורמים המורשים להתחייב מטעם המדינה.</w:t>
      </w:r>
    </w:p>
    <w:p w:rsidR="003B4D1F" w:rsidRDefault="003B4D1F" w:rsidP="003B4D1F">
      <w:pPr>
        <w:numPr>
          <w:ilvl w:val="0"/>
          <w:numId w:val="8"/>
        </w:numPr>
        <w:tabs>
          <w:tab w:val="num" w:pos="1048"/>
        </w:tabs>
        <w:spacing w:before="120" w:after="120" w:line="360" w:lineRule="auto"/>
        <w:ind w:left="1048"/>
        <w:contextualSpacing/>
        <w:rPr>
          <w:rFonts w:eastAsiaTheme="minorHAnsi" w:cs="David"/>
          <w:sz w:val="24"/>
          <w:szCs w:val="24"/>
          <w:lang w:eastAsia="en-US"/>
        </w:rPr>
      </w:pPr>
      <w:r w:rsidRPr="00FB18E2">
        <w:rPr>
          <w:rFonts w:eastAsiaTheme="minorHAnsi" w:cs="David"/>
          <w:sz w:val="24"/>
          <w:szCs w:val="24"/>
          <w:rtl/>
          <w:lang w:eastAsia="en-US"/>
        </w:rPr>
        <w:t>המזמין שומר לעצמו את הזכות, על פי שיקול דעתו הבלעדי, להאריך את משך תקופת ההתקשרות עד 48 חודשים נוספים בסך הכול: בהארכות רצופות של עד 24 חודשים כל אחת  או בהארכות רצופות של עד שנה כל אחת, בתנאים זהים לתנאי הסכם ההתקשרות, לרבות תנאי המחיר. מימוש הזכות להאריך את תקופת ההתקשרות נתון לשיקול דעתו הבלעדי של המזמין</w:t>
      </w:r>
      <w:r>
        <w:rPr>
          <w:rFonts w:eastAsiaTheme="minorHAnsi" w:cs="David" w:hint="cs"/>
          <w:sz w:val="24"/>
          <w:szCs w:val="24"/>
          <w:rtl/>
          <w:lang w:eastAsia="en-US"/>
        </w:rPr>
        <w:t>.</w:t>
      </w:r>
    </w:p>
    <w:p w:rsidR="003B4D1F" w:rsidRDefault="003B4D1F" w:rsidP="003B4D1F">
      <w:pPr>
        <w:numPr>
          <w:ilvl w:val="0"/>
          <w:numId w:val="8"/>
        </w:numPr>
        <w:tabs>
          <w:tab w:val="num" w:pos="1048"/>
        </w:tabs>
        <w:spacing w:before="120" w:after="120" w:line="360" w:lineRule="auto"/>
        <w:ind w:left="1048"/>
        <w:contextualSpacing/>
        <w:rPr>
          <w:rFonts w:eastAsiaTheme="minorHAnsi" w:cs="David"/>
          <w:sz w:val="24"/>
          <w:szCs w:val="24"/>
          <w:lang w:eastAsia="en-US"/>
        </w:rPr>
      </w:pPr>
      <w:r>
        <w:rPr>
          <w:rFonts w:eastAsiaTheme="minorHAnsi" w:cs="David" w:hint="cs"/>
          <w:sz w:val="24"/>
          <w:szCs w:val="24"/>
          <w:rtl/>
          <w:lang w:eastAsia="en-US"/>
        </w:rPr>
        <w:t>תנאים מוקדמים להשתתפות במכרז:</w:t>
      </w:r>
    </w:p>
    <w:p w:rsidR="003B4D1F" w:rsidRPr="003826A1" w:rsidRDefault="003B4D1F" w:rsidP="003B4D1F">
      <w:pPr>
        <w:numPr>
          <w:ilvl w:val="0"/>
          <w:numId w:val="10"/>
        </w:numPr>
        <w:spacing w:before="120" w:after="120" w:line="360" w:lineRule="auto"/>
        <w:ind w:left="1048"/>
        <w:contextualSpacing/>
        <w:rPr>
          <w:rFonts w:eastAsiaTheme="minorHAnsi" w:cs="David"/>
          <w:sz w:val="24"/>
          <w:szCs w:val="24"/>
          <w:lang w:eastAsia="en-US"/>
        </w:rPr>
      </w:pPr>
      <w:r>
        <w:rPr>
          <w:rFonts w:eastAsiaTheme="minorHAnsi" w:cs="David" w:hint="cs"/>
          <w:kern w:val="32"/>
          <w:sz w:val="24"/>
          <w:szCs w:val="24"/>
          <w:rtl/>
          <w:lang w:eastAsia="en-US"/>
        </w:rPr>
        <w:t>רישום במנהל הרכב הממשלתי וקבלת חוברת המכרז</w:t>
      </w:r>
      <w:r>
        <w:rPr>
          <w:rFonts w:eastAsiaTheme="minorHAnsi" w:cs="David" w:hint="cs"/>
          <w:sz w:val="24"/>
          <w:szCs w:val="24"/>
          <w:rtl/>
          <w:lang w:eastAsia="en-US"/>
        </w:rPr>
        <w:t>.</w:t>
      </w:r>
    </w:p>
    <w:p w:rsidR="003B4D1F" w:rsidRPr="006D5819" w:rsidRDefault="003B4D1F" w:rsidP="003B4D1F">
      <w:pPr>
        <w:pStyle w:val="11"/>
        <w:numPr>
          <w:ilvl w:val="0"/>
          <w:numId w:val="10"/>
        </w:numPr>
        <w:ind w:left="1048"/>
        <w:rPr>
          <w:rFonts w:cs="David"/>
        </w:rPr>
      </w:pPr>
      <w:r w:rsidRPr="006D5819">
        <w:rPr>
          <w:rFonts w:cs="David"/>
          <w:rtl/>
        </w:rPr>
        <w:t>המציע הוא תאגיד</w:t>
      </w:r>
      <w:r>
        <w:rPr>
          <w:rFonts w:cs="David" w:hint="cs"/>
          <w:rtl/>
        </w:rPr>
        <w:t>/חברה/שותפות</w:t>
      </w:r>
      <w:r w:rsidRPr="006D5819">
        <w:rPr>
          <w:rFonts w:cs="David"/>
          <w:rtl/>
        </w:rPr>
        <w:t xml:space="preserve"> הרשום כדין בישראל.</w:t>
      </w:r>
    </w:p>
    <w:p w:rsidR="003B4D1F" w:rsidRPr="006D5819" w:rsidRDefault="003B4D1F" w:rsidP="003B4D1F">
      <w:pPr>
        <w:pStyle w:val="11"/>
        <w:numPr>
          <w:ilvl w:val="0"/>
          <w:numId w:val="10"/>
        </w:numPr>
        <w:ind w:left="1048"/>
        <w:rPr>
          <w:rFonts w:cs="David"/>
        </w:rPr>
      </w:pPr>
      <w:r w:rsidRPr="006D5819">
        <w:rPr>
          <w:rFonts w:cs="David"/>
          <w:rtl/>
        </w:rPr>
        <w:t xml:space="preserve">המציע הוא </w:t>
      </w:r>
      <w:r>
        <w:rPr>
          <w:rFonts w:cs="David" w:hint="cs"/>
          <w:rtl/>
        </w:rPr>
        <w:t>ישות</w:t>
      </w:r>
      <w:r w:rsidRPr="006D5819">
        <w:rPr>
          <w:rFonts w:cs="David"/>
          <w:rtl/>
        </w:rPr>
        <w:t xml:space="preserve"> משפטית אחת בלבד</w:t>
      </w:r>
      <w:r w:rsidRPr="006D5819">
        <w:rPr>
          <w:rFonts w:cs="David" w:hint="cs"/>
          <w:rtl/>
        </w:rPr>
        <w:t>.</w:t>
      </w:r>
      <w:r w:rsidRPr="006D5819">
        <w:rPr>
          <w:rFonts w:cs="David"/>
          <w:rtl/>
        </w:rPr>
        <w:t xml:space="preserve"> </w:t>
      </w:r>
      <w:r w:rsidRPr="006D5819">
        <w:rPr>
          <w:rFonts w:cs="David" w:hint="cs"/>
          <w:rtl/>
        </w:rPr>
        <w:t>לא תותר הגשת הצעה משותפת (</w:t>
      </w:r>
      <w:r w:rsidRPr="006D5819">
        <w:rPr>
          <w:rFonts w:cs="David"/>
        </w:rPr>
        <w:t>Joint venture</w:t>
      </w:r>
      <w:r w:rsidRPr="006D5819">
        <w:rPr>
          <w:rFonts w:cs="David" w:hint="cs"/>
          <w:rtl/>
        </w:rPr>
        <w:t>) של מספר ספקים אשר התאגדו לצורך הגשת מענה למכרז זה בלבד.</w:t>
      </w:r>
    </w:p>
    <w:p w:rsidR="003B4D1F" w:rsidRPr="006D5819" w:rsidRDefault="003B4D1F" w:rsidP="003B4D1F">
      <w:pPr>
        <w:pStyle w:val="11"/>
        <w:numPr>
          <w:ilvl w:val="0"/>
          <w:numId w:val="10"/>
        </w:numPr>
        <w:ind w:left="1048"/>
        <w:rPr>
          <w:rFonts w:cs="David"/>
          <w:rtl/>
        </w:rPr>
      </w:pPr>
      <w:bookmarkStart w:id="0" w:name="_Toc393060933"/>
      <w:bookmarkStart w:id="1" w:name="_Toc452883943"/>
      <w:bookmarkStart w:id="2" w:name="_Toc459116258"/>
      <w:r w:rsidRPr="006D5819">
        <w:rPr>
          <w:rFonts w:cs="David"/>
          <w:rtl/>
        </w:rPr>
        <w:t>למציע קיימים כל האישורים</w:t>
      </w:r>
      <w:r>
        <w:rPr>
          <w:rFonts w:cs="David" w:hint="cs"/>
          <w:rtl/>
        </w:rPr>
        <w:t xml:space="preserve"> והתצהירים</w:t>
      </w:r>
      <w:r w:rsidRPr="006D5819">
        <w:rPr>
          <w:rFonts w:cs="David"/>
          <w:rtl/>
        </w:rPr>
        <w:t xml:space="preserve"> הנדרשים לפי חוק עסקאות גופים ציבוריים, התשל"ו-1976 (להלן: "</w:t>
      </w:r>
      <w:r w:rsidRPr="006D5819">
        <w:rPr>
          <w:rFonts w:cs="David"/>
          <w:b/>
          <w:bCs/>
          <w:rtl/>
        </w:rPr>
        <w:t>חוק עסקאות גופים ציבוריים</w:t>
      </w:r>
      <w:r w:rsidRPr="006D5819">
        <w:rPr>
          <w:rFonts w:cs="David"/>
          <w:rtl/>
        </w:rPr>
        <w:t>")</w:t>
      </w:r>
      <w:bookmarkEnd w:id="0"/>
      <w:bookmarkEnd w:id="1"/>
      <w:bookmarkEnd w:id="2"/>
      <w:r w:rsidRPr="006D5819">
        <w:rPr>
          <w:rFonts w:cs="David" w:hint="cs"/>
          <w:rtl/>
        </w:rPr>
        <w:t xml:space="preserve">. </w:t>
      </w:r>
    </w:p>
    <w:p w:rsidR="003B4D1F" w:rsidRPr="0005120E" w:rsidRDefault="003B4D1F" w:rsidP="003B4D1F">
      <w:pPr>
        <w:pStyle w:val="11"/>
        <w:numPr>
          <w:ilvl w:val="0"/>
          <w:numId w:val="10"/>
        </w:numPr>
        <w:ind w:left="1048"/>
        <w:rPr>
          <w:rFonts w:cs="David"/>
          <w:rtl/>
        </w:rPr>
      </w:pPr>
      <w:r w:rsidRPr="0005120E">
        <w:rPr>
          <w:rFonts w:cs="David"/>
          <w:rtl/>
        </w:rPr>
        <w:t xml:space="preserve">המציע הוא יבואן או יצרן של מוצרי תעבורה מורשה מטעם משרד התחבורה למכללים הנדרשים </w:t>
      </w:r>
      <w:r>
        <w:rPr>
          <w:rFonts w:cs="David"/>
          <w:rtl/>
        </w:rPr>
        <w:t>למכרז זה בתוקף ליום הגשת ההצעה</w:t>
      </w:r>
      <w:r>
        <w:rPr>
          <w:rFonts w:cs="David" w:hint="cs"/>
          <w:rtl/>
        </w:rPr>
        <w:t>.</w:t>
      </w:r>
    </w:p>
    <w:p w:rsidR="003B4D1F" w:rsidRDefault="003B4D1F" w:rsidP="00607F07">
      <w:pPr>
        <w:numPr>
          <w:ilvl w:val="0"/>
          <w:numId w:val="10"/>
        </w:numPr>
        <w:spacing w:before="120" w:after="120" w:line="360" w:lineRule="auto"/>
        <w:ind w:left="1048"/>
        <w:contextualSpacing/>
        <w:rPr>
          <w:rFonts w:eastAsiaTheme="minorHAnsi" w:cs="David"/>
          <w:sz w:val="24"/>
          <w:szCs w:val="24"/>
          <w:lang w:eastAsia="en-US"/>
        </w:rPr>
      </w:pPr>
      <w:r>
        <w:rPr>
          <w:rFonts w:eastAsiaTheme="minorHAnsi" w:cs="David" w:hint="cs"/>
          <w:sz w:val="24"/>
          <w:szCs w:val="24"/>
          <w:rtl/>
          <w:lang w:eastAsia="en-US"/>
        </w:rPr>
        <w:t xml:space="preserve">ההשתתפות במכרז מותנית בהפקדתה, יחד עם ההצעה, של ערבות בנקאית (או ערבות של מבטח כמשמעותו בחוק הפיקוח על עסקי ביטוח, התשמ"א-1981) אוטונומית ובלתי מוגבלת עבור: 115,000 ₪  לפקודת </w:t>
      </w:r>
      <w:proofErr w:type="spellStart"/>
      <w:r>
        <w:rPr>
          <w:rFonts w:eastAsiaTheme="minorHAnsi" w:cs="David" w:hint="cs"/>
          <w:sz w:val="24"/>
          <w:szCs w:val="24"/>
          <w:rtl/>
          <w:lang w:eastAsia="en-US"/>
        </w:rPr>
        <w:t>מינהל</w:t>
      </w:r>
      <w:proofErr w:type="spellEnd"/>
      <w:r>
        <w:rPr>
          <w:rFonts w:eastAsiaTheme="minorHAnsi" w:cs="David" w:hint="cs"/>
          <w:sz w:val="24"/>
          <w:szCs w:val="24"/>
          <w:rtl/>
          <w:lang w:eastAsia="en-US"/>
        </w:rPr>
        <w:t xml:space="preserve"> הרכב הממשלתי/משרד האוצר שתהיה בתוקף עד ליום </w:t>
      </w:r>
      <w:r w:rsidR="00607F07">
        <w:rPr>
          <w:rFonts w:eastAsiaTheme="minorHAnsi" w:cs="David" w:hint="cs"/>
          <w:sz w:val="24"/>
          <w:szCs w:val="24"/>
          <w:rtl/>
          <w:lang w:eastAsia="en-US"/>
        </w:rPr>
        <w:t>19.5.2020</w:t>
      </w:r>
      <w:r>
        <w:rPr>
          <w:rFonts w:eastAsiaTheme="minorHAnsi" w:cs="David" w:hint="cs"/>
          <w:sz w:val="24"/>
          <w:szCs w:val="24"/>
          <w:rtl/>
          <w:lang w:eastAsia="en-US"/>
        </w:rPr>
        <w:t xml:space="preserve"> ("ערבות מכרז"). הערבות תהיה צמודה למדד המחירים לצרכן הידוע ביום האחרון להגשת ההצעות ובהתאם לדוגמת הערבות המופיעה בנספח ב' במכרז.</w:t>
      </w:r>
    </w:p>
    <w:p w:rsidR="003B4D1F" w:rsidRDefault="003B4D1F" w:rsidP="003B4D1F">
      <w:pPr>
        <w:numPr>
          <w:ilvl w:val="0"/>
          <w:numId w:val="8"/>
        </w:numPr>
        <w:tabs>
          <w:tab w:val="num" w:pos="1048"/>
        </w:tabs>
        <w:spacing w:before="120" w:after="120" w:line="360" w:lineRule="auto"/>
        <w:ind w:left="1048"/>
        <w:contextualSpacing/>
        <w:rPr>
          <w:rFonts w:eastAsiaTheme="minorHAnsi" w:cs="David"/>
          <w:sz w:val="24"/>
          <w:szCs w:val="24"/>
          <w:lang w:eastAsia="en-US"/>
        </w:rPr>
      </w:pPr>
      <w:r>
        <w:rPr>
          <w:rFonts w:eastAsiaTheme="minorHAnsi" w:cs="David" w:hint="cs"/>
          <w:sz w:val="24"/>
          <w:szCs w:val="24"/>
          <w:rtl/>
          <w:lang w:eastAsia="en-US"/>
        </w:rPr>
        <w:t xml:space="preserve">עיון בלתי מחייב במסמכי המכרז ניתן לבצע באתר האינטרנט של </w:t>
      </w:r>
      <w:proofErr w:type="spellStart"/>
      <w:r>
        <w:rPr>
          <w:rFonts w:eastAsiaTheme="minorHAnsi" w:cs="David" w:hint="cs"/>
          <w:sz w:val="24"/>
          <w:szCs w:val="24"/>
          <w:rtl/>
          <w:lang w:eastAsia="en-US"/>
        </w:rPr>
        <w:t>מינהל</w:t>
      </w:r>
      <w:proofErr w:type="spellEnd"/>
      <w:r>
        <w:rPr>
          <w:rFonts w:eastAsiaTheme="minorHAnsi" w:cs="David" w:hint="cs"/>
          <w:sz w:val="24"/>
          <w:szCs w:val="24"/>
          <w:rtl/>
          <w:lang w:eastAsia="en-US"/>
        </w:rPr>
        <w:t xml:space="preserve"> הרכש הממשלתי שכתובתו:</w:t>
      </w:r>
      <w:r>
        <w:rPr>
          <w:rFonts w:eastAsiaTheme="minorHAnsi" w:cs="David" w:hint="cs"/>
          <w:sz w:val="24"/>
          <w:szCs w:val="24"/>
          <w:lang w:eastAsia="en-US"/>
        </w:rPr>
        <w:t xml:space="preserve"> </w:t>
      </w:r>
      <w:r>
        <w:rPr>
          <w:rFonts w:eastAsiaTheme="minorHAnsi" w:cs="David"/>
          <w:sz w:val="24"/>
          <w:szCs w:val="24"/>
          <w:lang w:eastAsia="en-US"/>
        </w:rPr>
        <w:t>www.mr.gov.il</w:t>
      </w:r>
      <w:r>
        <w:rPr>
          <w:rFonts w:eastAsiaTheme="minorHAnsi" w:cs="David" w:hint="cs"/>
          <w:sz w:val="24"/>
          <w:szCs w:val="24"/>
          <w:rtl/>
          <w:lang w:eastAsia="en-US"/>
        </w:rPr>
        <w:t>.</w:t>
      </w:r>
    </w:p>
    <w:p w:rsidR="003B4D1F" w:rsidRDefault="003B4D1F" w:rsidP="00607F07">
      <w:pPr>
        <w:numPr>
          <w:ilvl w:val="0"/>
          <w:numId w:val="8"/>
        </w:numPr>
        <w:tabs>
          <w:tab w:val="num" w:pos="1048"/>
        </w:tabs>
        <w:spacing w:before="120" w:after="120" w:line="360" w:lineRule="auto"/>
        <w:ind w:left="1048"/>
        <w:contextualSpacing/>
        <w:rPr>
          <w:rFonts w:eastAsiaTheme="minorHAnsi" w:cs="David"/>
          <w:sz w:val="24"/>
          <w:szCs w:val="24"/>
          <w:lang w:eastAsia="en-US"/>
        </w:rPr>
      </w:pPr>
      <w:r>
        <w:rPr>
          <w:rFonts w:eastAsiaTheme="minorHAnsi" w:cs="David" w:hint="cs"/>
          <w:sz w:val="24"/>
          <w:szCs w:val="24"/>
          <w:rtl/>
          <w:lang w:eastAsia="en-US"/>
        </w:rPr>
        <w:t xml:space="preserve">לקבלת חוברת המכרז, בה מפורטים תנאי ההשתתפות במכרז, יש להגיע למשרדי </w:t>
      </w:r>
      <w:proofErr w:type="spellStart"/>
      <w:r>
        <w:rPr>
          <w:rFonts w:eastAsiaTheme="minorHAnsi" w:cs="David" w:hint="cs"/>
          <w:sz w:val="24"/>
          <w:szCs w:val="24"/>
          <w:rtl/>
          <w:lang w:eastAsia="en-US"/>
        </w:rPr>
        <w:t>מינהל</w:t>
      </w:r>
      <w:proofErr w:type="spellEnd"/>
      <w:r>
        <w:rPr>
          <w:rFonts w:eastAsiaTheme="minorHAnsi" w:cs="David" w:hint="cs"/>
          <w:sz w:val="24"/>
          <w:szCs w:val="24"/>
          <w:rtl/>
          <w:lang w:eastAsia="en-US"/>
        </w:rPr>
        <w:t xml:space="preserve"> הרכב הממשלתי בירושלים, רחוב בית הדפוס 12 קומה 5 אצל </w:t>
      </w:r>
      <w:r w:rsidR="00607F07">
        <w:rPr>
          <w:rFonts w:eastAsiaTheme="minorHAnsi" w:cs="David" w:hint="cs"/>
          <w:sz w:val="24"/>
          <w:szCs w:val="24"/>
          <w:rtl/>
          <w:lang w:eastAsia="en-US"/>
        </w:rPr>
        <w:t>שירי וקנין</w:t>
      </w:r>
      <w:r>
        <w:rPr>
          <w:rFonts w:eastAsiaTheme="minorHAnsi" w:cs="David" w:hint="cs"/>
          <w:sz w:val="24"/>
          <w:szCs w:val="24"/>
          <w:rtl/>
          <w:lang w:eastAsia="en-US"/>
        </w:rPr>
        <w:t xml:space="preserve"> או למזכירות </w:t>
      </w:r>
      <w:proofErr w:type="spellStart"/>
      <w:r>
        <w:rPr>
          <w:rFonts w:eastAsiaTheme="minorHAnsi" w:cs="David" w:hint="cs"/>
          <w:sz w:val="24"/>
          <w:szCs w:val="24"/>
          <w:rtl/>
          <w:lang w:eastAsia="en-US"/>
        </w:rPr>
        <w:t>מינהל</w:t>
      </w:r>
      <w:proofErr w:type="spellEnd"/>
      <w:r>
        <w:rPr>
          <w:rFonts w:eastAsiaTheme="minorHAnsi" w:cs="David" w:hint="cs"/>
          <w:sz w:val="24"/>
          <w:szCs w:val="24"/>
          <w:rtl/>
          <w:lang w:eastAsia="en-US"/>
        </w:rPr>
        <w:t xml:space="preserve"> הרכב הממשלתי בימים א' עד ה' בין השעות 08:00-15:00 (למעט ערבי חג, חגים וימי חול המועד), ניתן גם לשלוח בקשה לקבלת מסמכי המכרז בכתובת המייל: </w:t>
      </w:r>
      <w:r w:rsidR="00607F07">
        <w:rPr>
          <w:rFonts w:eastAsiaTheme="minorHAnsi" w:cs="David"/>
          <w:sz w:val="24"/>
          <w:szCs w:val="24"/>
          <w:lang w:eastAsia="en-US"/>
        </w:rPr>
        <w:t>shiriv</w:t>
      </w:r>
      <w:r>
        <w:rPr>
          <w:rFonts w:eastAsiaTheme="minorHAnsi" w:cs="David"/>
          <w:sz w:val="24"/>
          <w:szCs w:val="24"/>
          <w:lang w:eastAsia="en-US"/>
        </w:rPr>
        <w:t>@mof.gov.il</w:t>
      </w:r>
      <w:r>
        <w:rPr>
          <w:rFonts w:eastAsiaTheme="minorHAnsi" w:cs="David" w:hint="cs"/>
          <w:sz w:val="24"/>
          <w:szCs w:val="24"/>
          <w:rtl/>
          <w:lang w:eastAsia="en-US"/>
        </w:rPr>
        <w:t>.</w:t>
      </w:r>
    </w:p>
    <w:p w:rsidR="003B4D1F" w:rsidRDefault="003B4D1F" w:rsidP="00607F07">
      <w:pPr>
        <w:numPr>
          <w:ilvl w:val="0"/>
          <w:numId w:val="8"/>
        </w:numPr>
        <w:tabs>
          <w:tab w:val="num" w:pos="1048"/>
        </w:tabs>
        <w:spacing w:before="120" w:after="120" w:line="360" w:lineRule="auto"/>
        <w:ind w:left="1048"/>
        <w:contextualSpacing/>
        <w:rPr>
          <w:rFonts w:eastAsiaTheme="minorHAnsi" w:cs="David"/>
          <w:sz w:val="24"/>
          <w:szCs w:val="24"/>
          <w:lang w:eastAsia="en-US"/>
        </w:rPr>
      </w:pPr>
      <w:r>
        <w:rPr>
          <w:rFonts w:eastAsiaTheme="minorHAnsi" w:cs="David" w:hint="cs"/>
          <w:sz w:val="24"/>
          <w:szCs w:val="24"/>
          <w:rtl/>
          <w:lang w:eastAsia="en-US"/>
        </w:rPr>
        <w:t xml:space="preserve">איש הקשר </w:t>
      </w:r>
      <w:proofErr w:type="spellStart"/>
      <w:r>
        <w:rPr>
          <w:rFonts w:eastAsiaTheme="minorHAnsi" w:cs="David" w:hint="cs"/>
          <w:sz w:val="24"/>
          <w:szCs w:val="24"/>
          <w:rtl/>
          <w:lang w:eastAsia="en-US"/>
        </w:rPr>
        <w:t>במינהל</w:t>
      </w:r>
      <w:proofErr w:type="spellEnd"/>
      <w:r>
        <w:rPr>
          <w:rFonts w:eastAsiaTheme="minorHAnsi" w:cs="David" w:hint="cs"/>
          <w:sz w:val="24"/>
          <w:szCs w:val="24"/>
          <w:rtl/>
          <w:lang w:eastAsia="en-US"/>
        </w:rPr>
        <w:t xml:space="preserve"> הרכב הממשלתי למכרז זה הוא </w:t>
      </w:r>
      <w:r w:rsidR="00607F07">
        <w:rPr>
          <w:rFonts w:eastAsiaTheme="minorHAnsi" w:cs="David" w:hint="cs"/>
          <w:sz w:val="24"/>
          <w:szCs w:val="24"/>
          <w:rtl/>
          <w:lang w:eastAsia="en-US"/>
        </w:rPr>
        <w:t>שירי וקנין</w:t>
      </w:r>
      <w:r>
        <w:rPr>
          <w:rFonts w:eastAsiaTheme="minorHAnsi" w:cs="David" w:hint="cs"/>
          <w:sz w:val="24"/>
          <w:szCs w:val="24"/>
          <w:rtl/>
          <w:lang w:eastAsia="en-US"/>
        </w:rPr>
        <w:t xml:space="preserve"> בטלפון 02-5016118.</w:t>
      </w:r>
    </w:p>
    <w:p w:rsidR="003B4D1F" w:rsidRDefault="003B4D1F" w:rsidP="0008114B">
      <w:pPr>
        <w:numPr>
          <w:ilvl w:val="0"/>
          <w:numId w:val="8"/>
        </w:numPr>
        <w:tabs>
          <w:tab w:val="num" w:pos="1048"/>
        </w:tabs>
        <w:spacing w:before="120" w:after="120" w:line="360" w:lineRule="auto"/>
        <w:ind w:left="1048"/>
        <w:contextualSpacing/>
        <w:rPr>
          <w:rFonts w:eastAsiaTheme="minorHAnsi" w:cs="David"/>
          <w:sz w:val="24"/>
          <w:szCs w:val="24"/>
          <w:lang w:eastAsia="en-US"/>
        </w:rPr>
      </w:pPr>
      <w:r>
        <w:rPr>
          <w:rFonts w:eastAsiaTheme="minorHAnsi" w:cs="David" w:hint="cs"/>
          <w:sz w:val="24"/>
          <w:szCs w:val="24"/>
          <w:rtl/>
          <w:lang w:eastAsia="en-US"/>
        </w:rPr>
        <w:t xml:space="preserve">שאלות הבהרה בנוגע למכרז ישלחו </w:t>
      </w:r>
      <w:r w:rsidR="00607F07">
        <w:rPr>
          <w:rFonts w:eastAsiaTheme="minorHAnsi" w:cs="David" w:hint="cs"/>
          <w:sz w:val="24"/>
          <w:szCs w:val="24"/>
          <w:rtl/>
          <w:lang w:eastAsia="en-US"/>
        </w:rPr>
        <w:t>לשירי וקנין</w:t>
      </w:r>
      <w:r>
        <w:rPr>
          <w:rFonts w:eastAsiaTheme="minorHAnsi" w:cs="David" w:hint="cs"/>
          <w:sz w:val="24"/>
          <w:szCs w:val="24"/>
          <w:rtl/>
          <w:lang w:eastAsia="en-US"/>
        </w:rPr>
        <w:t xml:space="preserve"> במייל המצוין לעיל, לא יאוחר מיום </w:t>
      </w:r>
      <w:r>
        <w:rPr>
          <w:rFonts w:eastAsiaTheme="minorHAnsi" w:cs="David"/>
          <w:sz w:val="24"/>
          <w:szCs w:val="24"/>
          <w:lang w:eastAsia="en-US"/>
        </w:rPr>
        <w:t>2019</w:t>
      </w:r>
      <w:r>
        <w:rPr>
          <w:rFonts w:eastAsiaTheme="minorHAnsi" w:cs="David" w:hint="cs"/>
          <w:sz w:val="24"/>
          <w:szCs w:val="24"/>
          <w:rtl/>
          <w:lang w:eastAsia="en-US"/>
        </w:rPr>
        <w:t>.</w:t>
      </w:r>
      <w:r w:rsidR="0008114B">
        <w:rPr>
          <w:rFonts w:eastAsiaTheme="minorHAnsi" w:cs="David" w:hint="cs"/>
          <w:sz w:val="24"/>
          <w:szCs w:val="24"/>
          <w:rtl/>
          <w:lang w:eastAsia="en-US"/>
        </w:rPr>
        <w:t>8</w:t>
      </w:r>
      <w:r>
        <w:rPr>
          <w:rFonts w:eastAsiaTheme="minorHAnsi" w:cs="David" w:hint="cs"/>
          <w:sz w:val="24"/>
          <w:szCs w:val="24"/>
          <w:rtl/>
          <w:lang w:eastAsia="en-US"/>
        </w:rPr>
        <w:t>.</w:t>
      </w:r>
      <w:r w:rsidR="0008114B">
        <w:rPr>
          <w:rFonts w:eastAsiaTheme="minorHAnsi" w:cs="David"/>
          <w:sz w:val="24"/>
          <w:szCs w:val="24"/>
          <w:lang w:eastAsia="en-US"/>
        </w:rPr>
        <w:t>29</w:t>
      </w:r>
      <w:r>
        <w:rPr>
          <w:rFonts w:eastAsiaTheme="minorHAnsi" w:cs="David" w:hint="cs"/>
          <w:sz w:val="24"/>
          <w:szCs w:val="24"/>
          <w:rtl/>
          <w:lang w:eastAsia="en-US"/>
        </w:rPr>
        <w:t xml:space="preserve"> בשעה</w:t>
      </w:r>
      <w:r w:rsidR="0008114B">
        <w:rPr>
          <w:rFonts w:eastAsiaTheme="minorHAnsi" w:cs="David" w:hint="cs"/>
          <w:sz w:val="24"/>
          <w:szCs w:val="24"/>
          <w:rtl/>
          <w:lang w:eastAsia="en-US"/>
        </w:rPr>
        <w:t xml:space="preserve"> </w:t>
      </w:r>
      <w:r>
        <w:rPr>
          <w:rFonts w:eastAsiaTheme="minorHAnsi" w:cs="David" w:hint="cs"/>
          <w:sz w:val="24"/>
          <w:szCs w:val="24"/>
          <w:rtl/>
          <w:lang w:eastAsia="en-US"/>
        </w:rPr>
        <w:t xml:space="preserve"> 12:00 בצהריים את הפנייה יש להעביר באמצעות הדואר האלקטרוני</w:t>
      </w:r>
      <w:r w:rsidR="0008114B">
        <w:rPr>
          <w:rFonts w:eastAsiaTheme="minorHAnsi" w:cs="David" w:hint="cs"/>
          <w:sz w:val="24"/>
          <w:szCs w:val="24"/>
          <w:rtl/>
          <w:lang w:eastAsia="en-US"/>
        </w:rPr>
        <w:t xml:space="preserve"> לעיל </w:t>
      </w:r>
      <w:bookmarkStart w:id="3" w:name="_GoBack"/>
      <w:bookmarkEnd w:id="3"/>
      <w:r>
        <w:rPr>
          <w:rFonts w:eastAsiaTheme="minorHAnsi" w:cs="David" w:hint="cs"/>
          <w:sz w:val="24"/>
          <w:szCs w:val="24"/>
          <w:rtl/>
          <w:lang w:eastAsia="en-US"/>
        </w:rPr>
        <w:t xml:space="preserve"> או לכתובת הדואר: רח' בית הדפוס 12, גבעת שאול ירושלים.</w:t>
      </w:r>
    </w:p>
    <w:p w:rsidR="003B4D1F" w:rsidRDefault="003B4D1F" w:rsidP="0008114B">
      <w:pPr>
        <w:numPr>
          <w:ilvl w:val="0"/>
          <w:numId w:val="8"/>
        </w:numPr>
        <w:tabs>
          <w:tab w:val="num" w:pos="1048"/>
        </w:tabs>
        <w:spacing w:before="120" w:after="120" w:line="360" w:lineRule="auto"/>
        <w:ind w:left="1048"/>
        <w:contextualSpacing/>
        <w:rPr>
          <w:rFonts w:eastAsiaTheme="minorHAnsi" w:cs="David"/>
          <w:sz w:val="24"/>
          <w:szCs w:val="24"/>
          <w:lang w:eastAsia="en-US"/>
        </w:rPr>
      </w:pPr>
      <w:r>
        <w:rPr>
          <w:rFonts w:eastAsiaTheme="minorHAnsi" w:cs="David" w:hint="cs"/>
          <w:sz w:val="24"/>
          <w:szCs w:val="24"/>
          <w:rtl/>
          <w:lang w:eastAsia="en-US"/>
        </w:rPr>
        <w:lastRenderedPageBreak/>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Pr>
          <w:rFonts w:eastAsiaTheme="minorHAnsi" w:cs="David" w:hint="cs"/>
          <w:sz w:val="24"/>
          <w:szCs w:val="24"/>
          <w:rtl/>
          <w:lang w:eastAsia="en-US"/>
        </w:rPr>
        <w:t>שבמינהל</w:t>
      </w:r>
      <w:proofErr w:type="spellEnd"/>
      <w:r>
        <w:rPr>
          <w:rFonts w:eastAsiaTheme="minorHAnsi" w:cs="David" w:hint="cs"/>
          <w:sz w:val="24"/>
          <w:szCs w:val="24"/>
          <w:rtl/>
          <w:lang w:eastAsia="en-US"/>
        </w:rPr>
        <w:t xml:space="preserve"> הרכב הממשלתי, רחוב בית הדפוס 12 גבעת שאול ירושלים עד יום</w:t>
      </w:r>
      <w:r w:rsidR="0008114B">
        <w:rPr>
          <w:rFonts w:eastAsiaTheme="minorHAnsi" w:cs="David" w:hint="cs"/>
          <w:sz w:val="24"/>
          <w:szCs w:val="24"/>
          <w:rtl/>
          <w:lang w:eastAsia="en-US"/>
        </w:rPr>
        <w:t xml:space="preserve"> </w:t>
      </w:r>
      <w:r>
        <w:rPr>
          <w:rFonts w:eastAsiaTheme="minorHAnsi" w:cs="David" w:hint="cs"/>
          <w:sz w:val="24"/>
          <w:szCs w:val="24"/>
          <w:lang w:eastAsia="en-US"/>
        </w:rPr>
        <w:t xml:space="preserve">  </w:t>
      </w:r>
      <w:r w:rsidR="0008114B">
        <w:rPr>
          <w:rFonts w:eastAsiaTheme="minorHAnsi" w:cs="David"/>
          <w:sz w:val="24"/>
          <w:szCs w:val="24"/>
          <w:lang w:eastAsia="en-US"/>
        </w:rPr>
        <w:t>18</w:t>
      </w:r>
      <w:r>
        <w:rPr>
          <w:rFonts w:eastAsiaTheme="minorHAnsi" w:cs="David" w:hint="cs"/>
          <w:sz w:val="24"/>
          <w:szCs w:val="24"/>
          <w:lang w:eastAsia="en-US"/>
        </w:rPr>
        <w:t>.</w:t>
      </w:r>
      <w:r w:rsidR="0008114B">
        <w:rPr>
          <w:rFonts w:eastAsiaTheme="minorHAnsi" w:cs="David"/>
          <w:sz w:val="24"/>
          <w:szCs w:val="24"/>
          <w:lang w:eastAsia="en-US"/>
        </w:rPr>
        <w:t>9</w:t>
      </w:r>
      <w:r>
        <w:rPr>
          <w:rFonts w:eastAsiaTheme="minorHAnsi" w:cs="David" w:hint="cs"/>
          <w:sz w:val="24"/>
          <w:szCs w:val="24"/>
          <w:lang w:eastAsia="en-US"/>
        </w:rPr>
        <w:t>.</w:t>
      </w:r>
      <w:r>
        <w:rPr>
          <w:rFonts w:eastAsiaTheme="minorHAnsi" w:cs="David"/>
          <w:sz w:val="24"/>
          <w:szCs w:val="24"/>
          <w:lang w:eastAsia="en-US"/>
        </w:rPr>
        <w:t>2019</w:t>
      </w:r>
      <w:r>
        <w:rPr>
          <w:rFonts w:eastAsiaTheme="minorHAnsi" w:cs="David" w:hint="cs"/>
          <w:sz w:val="24"/>
          <w:szCs w:val="24"/>
          <w:lang w:eastAsia="en-US"/>
        </w:rPr>
        <w:t xml:space="preserve"> </w:t>
      </w:r>
      <w:r>
        <w:rPr>
          <w:rFonts w:eastAsiaTheme="minorHAnsi" w:cs="David" w:hint="cs"/>
          <w:sz w:val="24"/>
          <w:szCs w:val="24"/>
          <w:rtl/>
          <w:lang w:eastAsia="en-US"/>
        </w:rPr>
        <w:t xml:space="preserve"> בשעה 12:00 בצהריים</w:t>
      </w:r>
    </w:p>
    <w:p w:rsidR="003B4D1F" w:rsidRDefault="003B4D1F" w:rsidP="003B4D1F">
      <w:pPr>
        <w:numPr>
          <w:ilvl w:val="0"/>
          <w:numId w:val="8"/>
        </w:numPr>
        <w:tabs>
          <w:tab w:val="num" w:pos="1048"/>
        </w:tabs>
        <w:spacing w:before="120" w:after="120" w:line="360" w:lineRule="auto"/>
        <w:ind w:left="1048"/>
        <w:contextualSpacing/>
        <w:rPr>
          <w:rFonts w:eastAsiaTheme="minorHAnsi" w:cs="David"/>
          <w:sz w:val="24"/>
          <w:szCs w:val="24"/>
          <w:lang w:eastAsia="en-US"/>
        </w:rPr>
      </w:pPr>
      <w:r>
        <w:rPr>
          <w:rFonts w:eastAsiaTheme="minorHAnsi" w:cs="David" w:hint="cs"/>
          <w:sz w:val="24"/>
          <w:szCs w:val="24"/>
          <w:rtl/>
          <w:lang w:eastAsia="en-US"/>
        </w:rPr>
        <w:t>בכל מקרה של סתירה או אי התאמה בין נוסח המודעה לבין מסמכי המכרז, יגבר האמור במסמכי המכרז.</w:t>
      </w:r>
    </w:p>
    <w:p w:rsidR="003B4D1F" w:rsidRDefault="003B4D1F" w:rsidP="003B4D1F">
      <w:pPr>
        <w:bidi w:val="0"/>
        <w:spacing w:before="200" w:after="200" w:line="276" w:lineRule="auto"/>
        <w:jc w:val="left"/>
        <w:rPr>
          <w:rFonts w:eastAsiaTheme="minorHAnsi" w:cs="David"/>
          <w:sz w:val="24"/>
          <w:szCs w:val="24"/>
          <w:rtl/>
          <w:lang w:eastAsia="en-US"/>
        </w:rPr>
      </w:pPr>
    </w:p>
    <w:sectPr w:rsidR="003B4D1F"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altName w:val="Times New Roman"/>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3D8D10ED"/>
    <w:multiLevelType w:val="multilevel"/>
    <w:tmpl w:val="BFE442E8"/>
    <w:lvl w:ilvl="0">
      <w:start w:val="1"/>
      <w:numFmt w:val="decimal"/>
      <w:pStyle w:val="1"/>
      <w:lvlText w:val="%1."/>
      <w:lvlJc w:val="left"/>
      <w:pPr>
        <w:ind w:left="869" w:hanging="360"/>
      </w:pPr>
    </w:lvl>
    <w:lvl w:ilvl="1">
      <w:start w:val="1"/>
      <w:numFmt w:val="decimal"/>
      <w:pStyle w:val="11"/>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15:restartNumberingAfterBreak="0">
    <w:nsid w:val="72CE153D"/>
    <w:multiLevelType w:val="hybridMultilevel"/>
    <w:tmpl w:val="09D45B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AC0E65"/>
    <w:multiLevelType w:val="multilevel"/>
    <w:tmpl w:val="1D2EF554"/>
    <w:lvl w:ilvl="0">
      <w:start w:val="1"/>
      <w:numFmt w:val="hebrew1"/>
      <w:lvlText w:val="%1."/>
      <w:lvlJc w:val="left"/>
      <w:pPr>
        <w:tabs>
          <w:tab w:val="num" w:pos="360"/>
        </w:tabs>
        <w:ind w:left="360" w:hanging="360"/>
      </w:pPr>
      <w:rPr>
        <w:rFonts w:ascii="Times New Roman" w:eastAsia="Times New Roman" w:hAnsi="Times New Roman" w:cs="FrankRuehl"/>
      </w:rPr>
    </w:lvl>
    <w:lvl w:ilvl="1">
      <w:start w:val="1"/>
      <w:numFmt w:val="decimal"/>
      <w:isLgl/>
      <w:lvlText w:val="%1.%2"/>
      <w:lvlJc w:val="left"/>
      <w:pPr>
        <w:tabs>
          <w:tab w:val="num" w:pos="567"/>
        </w:tabs>
        <w:ind w:left="567" w:hanging="360"/>
      </w:pPr>
      <w:rPr>
        <w:rFonts w:cs="David"/>
        <w:b w:val="0"/>
        <w:bCs w:val="0"/>
        <w:sz w:val="24"/>
        <w:szCs w:val="24"/>
      </w:rPr>
    </w:lvl>
    <w:lvl w:ilvl="2">
      <w:start w:val="1"/>
      <w:numFmt w:val="decimal"/>
      <w:isLgl/>
      <w:lvlText w:val="%1.%2.%3"/>
      <w:lvlJc w:val="left"/>
      <w:pPr>
        <w:tabs>
          <w:tab w:val="num" w:pos="794"/>
        </w:tabs>
        <w:ind w:left="794" w:hanging="720"/>
      </w:pPr>
      <w:rPr>
        <w:b/>
        <w:bCs w:val="0"/>
      </w:rPr>
    </w:lvl>
    <w:lvl w:ilvl="3">
      <w:start w:val="1"/>
      <w:numFmt w:val="decimal"/>
      <w:isLgl/>
      <w:lvlText w:val="%1.%2.%3.%4"/>
      <w:lvlJc w:val="left"/>
      <w:pPr>
        <w:tabs>
          <w:tab w:val="num" w:pos="831"/>
        </w:tabs>
        <w:ind w:left="831" w:hanging="720"/>
      </w:pPr>
      <w:rPr>
        <w:b w:val="0"/>
        <w:bCs w:val="0"/>
      </w:rPr>
    </w:lvl>
    <w:lvl w:ilvl="4">
      <w:start w:val="1"/>
      <w:numFmt w:val="decimal"/>
      <w:isLgl/>
      <w:lvlText w:val="%1.%2.%3.%4.%5"/>
      <w:lvlJc w:val="left"/>
      <w:pPr>
        <w:tabs>
          <w:tab w:val="num" w:pos="1228"/>
        </w:tabs>
        <w:ind w:left="1228" w:hanging="1080"/>
      </w:pPr>
      <w:rPr>
        <w:b w:val="0"/>
        <w:bCs w:val="0"/>
      </w:rPr>
    </w:lvl>
    <w:lvl w:ilvl="5">
      <w:start w:val="1"/>
      <w:numFmt w:val="decimal"/>
      <w:isLgl/>
      <w:lvlText w:val="%1.%2.%3.%4.%5.%6"/>
      <w:lvlJc w:val="left"/>
      <w:pPr>
        <w:tabs>
          <w:tab w:val="num" w:pos="1265"/>
        </w:tabs>
        <w:ind w:left="1265" w:hanging="1080"/>
      </w:pPr>
    </w:lvl>
    <w:lvl w:ilvl="6">
      <w:start w:val="1"/>
      <w:numFmt w:val="decimal"/>
      <w:isLgl/>
      <w:lvlText w:val="%1.%2.%3.%4.%5.%6.%7"/>
      <w:lvlJc w:val="left"/>
      <w:pPr>
        <w:tabs>
          <w:tab w:val="num" w:pos="1662"/>
        </w:tabs>
        <w:ind w:left="1662" w:hanging="1440"/>
      </w:pPr>
    </w:lvl>
    <w:lvl w:ilvl="7">
      <w:start w:val="1"/>
      <w:numFmt w:val="decimal"/>
      <w:isLgl/>
      <w:lvlText w:val="%1.%2.%3.%4.%5.%6.%7.%8"/>
      <w:lvlJc w:val="left"/>
      <w:pPr>
        <w:tabs>
          <w:tab w:val="num" w:pos="1699"/>
        </w:tabs>
        <w:ind w:left="1699" w:hanging="1440"/>
      </w:pPr>
    </w:lvl>
    <w:lvl w:ilvl="8">
      <w:start w:val="1"/>
      <w:numFmt w:val="decimal"/>
      <w:isLgl/>
      <w:lvlText w:val="%1.%2.%3.%4.%5.%6.%7.%8.%9"/>
      <w:lvlJc w:val="left"/>
      <w:pPr>
        <w:tabs>
          <w:tab w:val="num" w:pos="2096"/>
        </w:tabs>
        <w:ind w:left="2096" w:hanging="1800"/>
      </w:pPr>
    </w:lvl>
  </w:abstractNum>
  <w:num w:numId="1">
    <w:abstractNumId w:val="3"/>
  </w:num>
  <w:num w:numId="2">
    <w:abstractNumId w:val="7"/>
  </w:num>
  <w:num w:numId="3">
    <w:abstractNumId w:val="1"/>
  </w:num>
  <w:num w:numId="4">
    <w:abstractNumId w:val="2"/>
  </w:num>
  <w:num w:numId="5">
    <w:abstractNumId w:val="0"/>
  </w:num>
  <w:num w:numId="6">
    <w:abstractNumId w:val="5"/>
  </w:num>
  <w:num w:numId="7">
    <w:abstractNumId w:val="6"/>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750"/>
    <w:rsid w:val="00014182"/>
    <w:rsid w:val="00047C97"/>
    <w:rsid w:val="000520B7"/>
    <w:rsid w:val="000568CE"/>
    <w:rsid w:val="00066383"/>
    <w:rsid w:val="0008114B"/>
    <w:rsid w:val="00093B9D"/>
    <w:rsid w:val="000C04AE"/>
    <w:rsid w:val="000E6098"/>
    <w:rsid w:val="000E632C"/>
    <w:rsid w:val="0010326C"/>
    <w:rsid w:val="001611C6"/>
    <w:rsid w:val="00164B30"/>
    <w:rsid w:val="0018292D"/>
    <w:rsid w:val="001A7C42"/>
    <w:rsid w:val="001C4F6D"/>
    <w:rsid w:val="001D55DD"/>
    <w:rsid w:val="001E548A"/>
    <w:rsid w:val="002672AE"/>
    <w:rsid w:val="00275887"/>
    <w:rsid w:val="002A54A3"/>
    <w:rsid w:val="002A7FEA"/>
    <w:rsid w:val="002E38F4"/>
    <w:rsid w:val="002F197C"/>
    <w:rsid w:val="00325E01"/>
    <w:rsid w:val="00342175"/>
    <w:rsid w:val="00361114"/>
    <w:rsid w:val="003840FE"/>
    <w:rsid w:val="00393C6A"/>
    <w:rsid w:val="003A1D7A"/>
    <w:rsid w:val="003B4D1F"/>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07F07"/>
    <w:rsid w:val="00613DB3"/>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33750"/>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280A3B"/>
  <w15:chartTrackingRefBased/>
  <w15:docId w15:val="{C9A68135-4A36-4A76-ACD6-015ECDEE1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4D1F"/>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
    <w:next w:val="a"/>
    <w:link w:val="12"/>
    <w:uiPriority w:val="9"/>
    <w:qFormat/>
    <w:rsid w:val="003A1D7A"/>
    <w:pPr>
      <w:widowControl w:val="0"/>
      <w:outlineLvl w:val="0"/>
    </w:pPr>
    <w:rPr>
      <w:b/>
      <w:bCs/>
      <w:caps/>
      <w:spacing w:val="15"/>
      <w:sz w:val="36"/>
      <w:szCs w:val="36"/>
    </w:rPr>
  </w:style>
  <w:style w:type="paragraph" w:styleId="20">
    <w:name w:val="heading 2"/>
    <w:basedOn w:val="a"/>
    <w:next w:val="a"/>
    <w:link w:val="21"/>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111">
    <w:name w:val="1.1.1"/>
    <w:basedOn w:val="a"/>
    <w:qFormat/>
    <w:rsid w:val="003B4D1F"/>
    <w:pPr>
      <w:keepLines/>
      <w:widowControl w:val="0"/>
      <w:numPr>
        <w:ilvl w:val="2"/>
        <w:numId w:val="9"/>
      </w:numPr>
      <w:spacing w:before="100" w:beforeAutospacing="1" w:after="120" w:line="360" w:lineRule="auto"/>
    </w:pPr>
    <w:rPr>
      <w:rFonts w:ascii="Narkisim" w:hAnsi="Narkisim" w:cs="Narkisim"/>
      <w:sz w:val="24"/>
      <w:szCs w:val="24"/>
      <w:lang w:eastAsia="en-US"/>
    </w:rPr>
  </w:style>
  <w:style w:type="paragraph" w:customStyle="1" w:styleId="1">
    <w:name w:val="1)"/>
    <w:basedOn w:val="10"/>
    <w:next w:val="a"/>
    <w:qFormat/>
    <w:rsid w:val="003B4D1F"/>
    <w:pPr>
      <w:keepNext/>
      <w:keepLines/>
      <w:widowControl/>
      <w:numPr>
        <w:numId w:val="9"/>
      </w:numPr>
      <w:spacing w:before="160" w:after="80"/>
      <w:jc w:val="left"/>
    </w:pPr>
    <w:rPr>
      <w:rFonts w:asciiTheme="majorHAnsi" w:eastAsiaTheme="majorEastAsia" w:hAnsiTheme="majorHAnsi" w:cs="Narkisim"/>
      <w:b w:val="0"/>
      <w:caps w:val="0"/>
      <w:spacing w:val="0"/>
      <w:sz w:val="32"/>
      <w:szCs w:val="32"/>
    </w:rPr>
  </w:style>
  <w:style w:type="paragraph" w:customStyle="1" w:styleId="11">
    <w:name w:val="1.1"/>
    <w:basedOn w:val="a"/>
    <w:link w:val="110"/>
    <w:qFormat/>
    <w:rsid w:val="003B4D1F"/>
    <w:pPr>
      <w:keepLines/>
      <w:widowControl w:val="0"/>
      <w:numPr>
        <w:ilvl w:val="1"/>
        <w:numId w:val="9"/>
      </w:numPr>
      <w:spacing w:before="120" w:after="120" w:line="360" w:lineRule="auto"/>
      <w:outlineLvl w:val="2"/>
    </w:pPr>
    <w:rPr>
      <w:rFonts w:ascii="Narkisim" w:eastAsiaTheme="minorHAnsi" w:hAnsi="Narkisim" w:cs="Narkisim"/>
      <w:sz w:val="24"/>
      <w:szCs w:val="24"/>
      <w:lang w:eastAsia="en-US"/>
    </w:rPr>
  </w:style>
  <w:style w:type="paragraph" w:customStyle="1" w:styleId="2">
    <w:name w:val="ממוספר 2"/>
    <w:basedOn w:val="a"/>
    <w:qFormat/>
    <w:rsid w:val="003B4D1F"/>
    <w:pPr>
      <w:keepLines/>
      <w:numPr>
        <w:ilvl w:val="3"/>
        <w:numId w:val="9"/>
      </w:numPr>
      <w:spacing w:before="240" w:after="240" w:line="276" w:lineRule="auto"/>
      <w:outlineLvl w:val="1"/>
    </w:pPr>
    <w:rPr>
      <w:rFonts w:ascii="Narkisim" w:hAnsi="Narkisim" w:cs="Narkisim"/>
      <w:sz w:val="24"/>
      <w:szCs w:val="24"/>
      <w:lang w:eastAsia="en-US"/>
    </w:rPr>
  </w:style>
  <w:style w:type="character" w:customStyle="1" w:styleId="110">
    <w:name w:val="1.1 תו"/>
    <w:basedOn w:val="a0"/>
    <w:link w:val="11"/>
    <w:rsid w:val="003B4D1F"/>
    <w:rPr>
      <w:rFonts w:ascii="Narkisim" w:hAnsi="Narkisim"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4C3A83-BC91-4B58-B474-1AECC1206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395</Words>
  <Characters>1980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שאול אלמקייס</dc:creator>
  <cp:keywords/>
  <dc:description/>
  <cp:lastModifiedBy>שאול אלמקייס</cp:lastModifiedBy>
  <cp:revision>3</cp:revision>
  <dcterms:created xsi:type="dcterms:W3CDTF">2019-08-13T09:09:00Z</dcterms:created>
  <dcterms:modified xsi:type="dcterms:W3CDTF">2019-08-13T09:33:00Z</dcterms:modified>
</cp:coreProperties>
</file>